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4E44" w14:textId="17A6ABDA" w:rsidR="00E23DFC" w:rsidRPr="00E23DFC" w:rsidRDefault="00E23DFC" w:rsidP="000326C6">
      <w:pPr>
        <w:pStyle w:val="Nadpis1"/>
        <w:spacing w:before="0"/>
        <w:jc w:val="both"/>
        <w:rPr>
          <w:color w:val="auto"/>
        </w:rPr>
      </w:pPr>
      <w:r w:rsidRPr="00E23DFC">
        <w:rPr>
          <w:color w:val="auto"/>
        </w:rPr>
        <w:t>Kultura v</w:t>
      </w:r>
      <w:r w:rsidR="000326C6">
        <w:rPr>
          <w:color w:val="auto"/>
        </w:rPr>
        <w:t> </w:t>
      </w:r>
      <w:r w:rsidRPr="00E23DFC">
        <w:rPr>
          <w:color w:val="auto"/>
        </w:rPr>
        <w:t>Mikulově</w:t>
      </w:r>
      <w:r w:rsidR="000326C6">
        <w:rPr>
          <w:color w:val="auto"/>
        </w:rPr>
        <w:t xml:space="preserve"> 2025</w:t>
      </w:r>
      <w:r w:rsidRPr="00E23DFC">
        <w:rPr>
          <w:color w:val="auto"/>
        </w:rPr>
        <w:t>: Pálavské vinobraní, Mikulovské výtvarné sympozium a Byt spisovatelů jako hlavní pilíře kulturní sezóny</w:t>
      </w:r>
    </w:p>
    <w:p w14:paraId="72954B59" w14:textId="77777777" w:rsidR="000326C6" w:rsidRDefault="00E23DFC" w:rsidP="000326C6">
      <w:pPr>
        <w:jc w:val="both"/>
        <w:rPr>
          <w:b/>
          <w:bCs/>
        </w:rPr>
      </w:pPr>
      <w:r w:rsidRPr="00E23DFC">
        <w:rPr>
          <w:b/>
          <w:bCs/>
        </w:rPr>
        <w:t>TISKOVÁ ZPRÁVA</w:t>
      </w:r>
    </w:p>
    <w:p w14:paraId="068E7394" w14:textId="09676CB3" w:rsidR="00E23DFC" w:rsidRPr="000326C6" w:rsidRDefault="00E23DFC" w:rsidP="000326C6">
      <w:pPr>
        <w:jc w:val="both"/>
        <w:rPr>
          <w:b/>
          <w:bCs/>
        </w:rPr>
      </w:pPr>
      <w:r w:rsidRPr="00E23DFC">
        <w:t xml:space="preserve">Mikulov, </w:t>
      </w:r>
      <w:r w:rsidR="0094117F">
        <w:t>2</w:t>
      </w:r>
      <w:r w:rsidR="001D1823">
        <w:t>1</w:t>
      </w:r>
      <w:r w:rsidRPr="00E23DFC">
        <w:t xml:space="preserve">. </w:t>
      </w:r>
      <w:r>
        <w:t>3</w:t>
      </w:r>
      <w:r w:rsidRPr="00E23DFC">
        <w:t>. 2025</w:t>
      </w:r>
    </w:p>
    <w:p w14:paraId="21F4A565" w14:textId="6E691996" w:rsidR="00E23DFC" w:rsidRDefault="373CB970" w:rsidP="000326C6">
      <w:pPr>
        <w:jc w:val="both"/>
      </w:pPr>
      <w:r>
        <w:t xml:space="preserve">Nadcházející turistická sezóna v Mikulově přinese bohatý kulturní program, který láká návštěvníky z celé České republiky i zahraničí. Hlavními pilíři letošního roku budou tři výjimečné akce – tradiční </w:t>
      </w:r>
      <w:r w:rsidRPr="373CB970">
        <w:rPr>
          <w:b/>
          <w:bCs/>
        </w:rPr>
        <w:t>Pálavské vinobraní</w:t>
      </w:r>
      <w:r>
        <w:t xml:space="preserve">, prestižní </w:t>
      </w:r>
      <w:r w:rsidRPr="373CB970">
        <w:rPr>
          <w:b/>
          <w:bCs/>
        </w:rPr>
        <w:t xml:space="preserve">Mikulovské výtvarné sympozium </w:t>
      </w:r>
      <w:bookmarkStart w:id="0" w:name="_Hlk193274774"/>
      <w:r w:rsidR="000326C6" w:rsidRPr="000326C6">
        <w:rPr>
          <w:b/>
          <w:bCs/>
        </w:rPr>
        <w:t>″</w:t>
      </w:r>
      <w:bookmarkEnd w:id="0"/>
      <w:r w:rsidRPr="373CB970">
        <w:rPr>
          <w:b/>
          <w:bCs/>
        </w:rPr>
        <w:t>dílna</w:t>
      </w:r>
      <w:r w:rsidR="000326C6" w:rsidRPr="000326C6">
        <w:rPr>
          <w:b/>
          <w:bCs/>
        </w:rPr>
        <w:t>″</w:t>
      </w:r>
      <w:r>
        <w:t xml:space="preserve"> a nově etablovaný </w:t>
      </w:r>
      <w:r w:rsidRPr="373CB970">
        <w:rPr>
          <w:b/>
          <w:bCs/>
        </w:rPr>
        <w:t>Byt spisovatelů</w:t>
      </w:r>
      <w:r>
        <w:t>, který podporuje literární tvorbu.</w:t>
      </w:r>
    </w:p>
    <w:p w14:paraId="3ED01AFC" w14:textId="77777777" w:rsidR="000326C6" w:rsidRPr="00E23DFC" w:rsidRDefault="000326C6" w:rsidP="000326C6">
      <w:pPr>
        <w:jc w:val="both"/>
      </w:pPr>
    </w:p>
    <w:p w14:paraId="06C71134" w14:textId="39024E7A" w:rsidR="373CB970" w:rsidRDefault="373CB970" w:rsidP="000326C6">
      <w:pPr>
        <w:pStyle w:val="Nadpis3"/>
        <w:spacing w:before="281" w:after="281"/>
        <w:jc w:val="both"/>
      </w:pPr>
      <w:r w:rsidRPr="373CB970">
        <w:rPr>
          <w:rFonts w:ascii="Aptos" w:eastAsia="Aptos" w:hAnsi="Aptos" w:cs="Aptos"/>
          <w:b/>
          <w:bCs/>
        </w:rPr>
        <w:t>Pálavské vinobraní: Oslava vína, historie a tradic</w:t>
      </w:r>
    </w:p>
    <w:p w14:paraId="53979154" w14:textId="2A6026C4" w:rsidR="373CB970" w:rsidRDefault="373CB970" w:rsidP="000326C6">
      <w:pPr>
        <w:spacing w:before="240" w:after="240"/>
        <w:jc w:val="both"/>
        <w:rPr>
          <w:rFonts w:ascii="Aptos" w:eastAsia="Aptos" w:hAnsi="Aptos" w:cs="Aptos"/>
        </w:rPr>
      </w:pPr>
      <w:r w:rsidRPr="373CB970">
        <w:rPr>
          <w:rFonts w:ascii="Aptos" w:eastAsia="Aptos" w:hAnsi="Aptos" w:cs="Aptos"/>
        </w:rPr>
        <w:t xml:space="preserve">Největší kulturně-společenskou akcí roku v Mikulově bude již tradičně Pálavské vinobraní, které se letos uskuteční ve dnech </w:t>
      </w:r>
      <w:r w:rsidRPr="373CB970">
        <w:rPr>
          <w:rFonts w:ascii="Aptos" w:eastAsia="Aptos" w:hAnsi="Aptos" w:cs="Aptos"/>
          <w:b/>
          <w:bCs/>
        </w:rPr>
        <w:t>12.–14. září</w:t>
      </w:r>
      <w:r w:rsidRPr="373CB970">
        <w:rPr>
          <w:rFonts w:ascii="Aptos" w:eastAsia="Aptos" w:hAnsi="Aptos" w:cs="Aptos"/>
        </w:rPr>
        <w:t xml:space="preserve">. Tato ikonická oslava moravského vinařství, folklóru a hudby každoročně přiláká </w:t>
      </w:r>
      <w:r w:rsidRPr="373CB970">
        <w:rPr>
          <w:rFonts w:ascii="Aptos" w:eastAsia="Aptos" w:hAnsi="Aptos" w:cs="Aptos"/>
          <w:b/>
          <w:bCs/>
        </w:rPr>
        <w:t>40 až 50 tisíc návštěvníků a pravidelně se koná již 78 let a řadí se tak mezi jedno z nejstarších a největších vinobraní v celé ČR.</w:t>
      </w:r>
    </w:p>
    <w:p w14:paraId="32A233F0" w14:textId="1828C766" w:rsidR="373CB970" w:rsidRDefault="373CB970" w:rsidP="000326C6">
      <w:pPr>
        <w:spacing w:before="240" w:after="240"/>
        <w:jc w:val="both"/>
      </w:pPr>
      <w:r w:rsidRPr="373CB970">
        <w:rPr>
          <w:rFonts w:ascii="Aptos" w:eastAsia="Aptos" w:hAnsi="Aptos" w:cs="Aptos"/>
        </w:rPr>
        <w:t xml:space="preserve">Program nabídne </w:t>
      </w:r>
      <w:r w:rsidRPr="373CB970">
        <w:rPr>
          <w:rFonts w:ascii="Aptos" w:eastAsia="Aptos" w:hAnsi="Aptos" w:cs="Aptos"/>
          <w:b/>
          <w:bCs/>
        </w:rPr>
        <w:t>bohatou škálu koncertů</w:t>
      </w:r>
      <w:r w:rsidRPr="373CB970">
        <w:rPr>
          <w:rFonts w:ascii="Aptos" w:eastAsia="Aptos" w:hAnsi="Aptos" w:cs="Aptos"/>
        </w:rPr>
        <w:t xml:space="preserve">, kde vystoupí hudební hvězdy jako </w:t>
      </w:r>
      <w:r w:rsidRPr="373CB970">
        <w:rPr>
          <w:rFonts w:ascii="Aptos" w:eastAsia="Aptos" w:hAnsi="Aptos" w:cs="Aptos"/>
          <w:b/>
          <w:bCs/>
        </w:rPr>
        <w:t>MIKOLAS, Divokej Bill, Jelen, Tata Bojs, O5 a Radeček, Skyline, Hrdza, Katarzia, Tereza Balonová</w:t>
      </w:r>
      <w:r w:rsidRPr="373CB970">
        <w:rPr>
          <w:rFonts w:ascii="Aptos" w:eastAsia="Aptos" w:hAnsi="Aptos" w:cs="Aptos"/>
        </w:rPr>
        <w:t xml:space="preserve"> a mnoho dalších. Chybět nebude ani </w:t>
      </w:r>
      <w:r w:rsidRPr="373CB970">
        <w:rPr>
          <w:rFonts w:ascii="Aptos" w:eastAsia="Aptos" w:hAnsi="Aptos" w:cs="Aptos"/>
          <w:b/>
          <w:bCs/>
        </w:rPr>
        <w:t>historický průvod s králem Václavem IV.</w:t>
      </w:r>
      <w:r w:rsidRPr="373CB970">
        <w:rPr>
          <w:rFonts w:ascii="Aptos" w:eastAsia="Aptos" w:hAnsi="Aptos" w:cs="Aptos"/>
        </w:rPr>
        <w:t>, oblíbený jarmark a degustace těch nejlepších vín z mikulovské vinařské podoblasti v rámci Národní soutěže vín, která se pravidelně koná v prostorách krásného zámeckého sálu.</w:t>
      </w:r>
    </w:p>
    <w:p w14:paraId="1FB88EE9" w14:textId="38D2A8FA" w:rsidR="373CB970" w:rsidRDefault="373CB970" w:rsidP="000326C6">
      <w:pPr>
        <w:spacing w:before="240" w:after="240"/>
        <w:jc w:val="both"/>
      </w:pPr>
      <w:r w:rsidRPr="373CB970">
        <w:rPr>
          <w:rFonts w:ascii="Aptos" w:eastAsia="Aptos" w:hAnsi="Aptos" w:cs="Aptos"/>
        </w:rPr>
        <w:t xml:space="preserve">Po roční pauze se do role královny vrací </w:t>
      </w:r>
      <w:r w:rsidRPr="373CB970">
        <w:rPr>
          <w:rFonts w:ascii="Aptos" w:eastAsia="Aptos" w:hAnsi="Aptos" w:cs="Aptos"/>
          <w:b/>
          <w:bCs/>
        </w:rPr>
        <w:t>Chantal Poullain</w:t>
      </w:r>
      <w:r w:rsidRPr="373CB970">
        <w:rPr>
          <w:rFonts w:ascii="Aptos" w:eastAsia="Aptos" w:hAnsi="Aptos" w:cs="Aptos"/>
        </w:rPr>
        <w:t>, která jako vždy dodá historickému průvodu a ceremoniálům svůj nezaměnitelný šarm.</w:t>
      </w:r>
    </w:p>
    <w:p w14:paraId="1A542512" w14:textId="5AEF501B" w:rsidR="373CB970" w:rsidRDefault="373CB970" w:rsidP="000326C6">
      <w:pPr>
        <w:spacing w:before="240" w:after="240"/>
        <w:jc w:val="both"/>
      </w:pPr>
      <w:r w:rsidRPr="373CB970">
        <w:rPr>
          <w:rFonts w:ascii="Aptos" w:eastAsia="Aptos" w:hAnsi="Aptos" w:cs="Aptos"/>
        </w:rPr>
        <w:t xml:space="preserve">Součástí programu je i </w:t>
      </w:r>
      <w:r w:rsidRPr="373CB970">
        <w:rPr>
          <w:rFonts w:ascii="Aptos" w:eastAsia="Aptos" w:hAnsi="Aptos" w:cs="Aptos"/>
          <w:b/>
          <w:bCs/>
        </w:rPr>
        <w:t xml:space="preserve">edukativní panelová </w:t>
      </w:r>
      <w:r w:rsidR="00175C15" w:rsidRPr="373CB970">
        <w:rPr>
          <w:rFonts w:ascii="Aptos" w:eastAsia="Aptos" w:hAnsi="Aptos" w:cs="Aptos"/>
          <w:b/>
          <w:bCs/>
        </w:rPr>
        <w:t>diskuse</w:t>
      </w:r>
      <w:r w:rsidRPr="373CB970">
        <w:rPr>
          <w:rFonts w:ascii="Aptos" w:eastAsia="Aptos" w:hAnsi="Aptos" w:cs="Aptos"/>
          <w:b/>
          <w:bCs/>
        </w:rPr>
        <w:t xml:space="preserve"> s odborníky</w:t>
      </w:r>
      <w:r w:rsidRPr="373CB970">
        <w:rPr>
          <w:rFonts w:ascii="Aptos" w:eastAsia="Aptos" w:hAnsi="Aptos" w:cs="Aptos"/>
        </w:rPr>
        <w:t xml:space="preserve">, která každoročně přináší inspirativní setkání s významnými osobnostmi z různých oborů. </w:t>
      </w:r>
      <w:r w:rsidR="00175C15" w:rsidRPr="373CB970">
        <w:rPr>
          <w:rFonts w:ascii="Aptos" w:eastAsia="Aptos" w:hAnsi="Aptos" w:cs="Aptos"/>
        </w:rPr>
        <w:t>Diskuse</w:t>
      </w:r>
      <w:r w:rsidRPr="373CB970">
        <w:rPr>
          <w:rFonts w:ascii="Aptos" w:eastAsia="Aptos" w:hAnsi="Aptos" w:cs="Aptos"/>
        </w:rPr>
        <w:t xml:space="preserve"> se zaměří na propojení jejich profesí s vínem a nabídne návštěvníkům jedinečnou příležitost k zajímavým debatám.</w:t>
      </w:r>
    </w:p>
    <w:p w14:paraId="4BD9085E" w14:textId="57CAE1F8" w:rsidR="373CB970" w:rsidRDefault="373CB970" w:rsidP="000326C6">
      <w:pPr>
        <w:spacing w:before="240" w:after="240"/>
        <w:jc w:val="both"/>
      </w:pPr>
      <w:r w:rsidRPr="373CB970">
        <w:rPr>
          <w:rFonts w:ascii="Aptos" w:eastAsia="Aptos" w:hAnsi="Aptos" w:cs="Aptos"/>
        </w:rPr>
        <w:t xml:space="preserve">Kromě toho pořadatelé slibují </w:t>
      </w:r>
      <w:r w:rsidRPr="373CB970">
        <w:rPr>
          <w:rFonts w:ascii="Aptos" w:eastAsia="Aptos" w:hAnsi="Aptos" w:cs="Aptos"/>
          <w:b/>
          <w:bCs/>
        </w:rPr>
        <w:t>další novinky</w:t>
      </w:r>
      <w:r w:rsidRPr="373CB970">
        <w:rPr>
          <w:rFonts w:ascii="Aptos" w:eastAsia="Aptos" w:hAnsi="Aptos" w:cs="Aptos"/>
        </w:rPr>
        <w:t xml:space="preserve">, které </w:t>
      </w:r>
      <w:r w:rsidR="000326C6">
        <w:rPr>
          <w:rFonts w:ascii="Aptos" w:eastAsia="Aptos" w:hAnsi="Aptos" w:cs="Aptos"/>
        </w:rPr>
        <w:t xml:space="preserve">odtajníme </w:t>
      </w:r>
      <w:r w:rsidRPr="373CB970">
        <w:rPr>
          <w:rFonts w:ascii="Aptos" w:eastAsia="Aptos" w:hAnsi="Aptos" w:cs="Aptos"/>
        </w:rPr>
        <w:t xml:space="preserve">v brzké době. </w:t>
      </w:r>
      <w:r w:rsidR="000326C6">
        <w:rPr>
          <w:rFonts w:ascii="Aptos" w:eastAsia="Aptos" w:hAnsi="Aptos" w:cs="Aptos"/>
        </w:rPr>
        <w:t>„</w:t>
      </w:r>
      <w:r w:rsidRPr="373CB970">
        <w:rPr>
          <w:rFonts w:ascii="Aptos" w:eastAsia="Aptos" w:hAnsi="Aptos" w:cs="Aptos"/>
        </w:rPr>
        <w:t>Kompletní program zveřejn</w:t>
      </w:r>
      <w:r w:rsidR="000326C6">
        <w:rPr>
          <w:rFonts w:ascii="Aptos" w:eastAsia="Aptos" w:hAnsi="Aptos" w:cs="Aptos"/>
        </w:rPr>
        <w:t>íme</w:t>
      </w:r>
      <w:r w:rsidRPr="373CB970">
        <w:rPr>
          <w:rFonts w:ascii="Aptos" w:eastAsia="Aptos" w:hAnsi="Aptos" w:cs="Aptos"/>
        </w:rPr>
        <w:t xml:space="preserve"> v průběhu dubna</w:t>
      </w:r>
      <w:r w:rsidR="000326C6">
        <w:rPr>
          <w:rFonts w:ascii="Aptos" w:eastAsia="Aptos" w:hAnsi="Aptos" w:cs="Aptos"/>
        </w:rPr>
        <w:t>,“ slibuje Dominik Ryšánek z pořádající městské společnosti Mikulovská rozvojová</w:t>
      </w:r>
      <w:r w:rsidRPr="373CB970">
        <w:rPr>
          <w:rFonts w:ascii="Aptos" w:eastAsia="Aptos" w:hAnsi="Aptos" w:cs="Aptos"/>
        </w:rPr>
        <w:t>.</w:t>
      </w:r>
    </w:p>
    <w:p w14:paraId="77C5B24F" w14:textId="3624ED81" w:rsidR="373CB970" w:rsidRDefault="373CB970" w:rsidP="000326C6">
      <w:pPr>
        <w:jc w:val="both"/>
      </w:pPr>
    </w:p>
    <w:p w14:paraId="392B0D1B" w14:textId="5F325004" w:rsidR="00E23DFC" w:rsidRPr="000326C6" w:rsidRDefault="00E23DFC" w:rsidP="000326C6">
      <w:pPr>
        <w:pStyle w:val="Nadpis3"/>
        <w:spacing w:before="281" w:after="281"/>
        <w:jc w:val="both"/>
        <w:rPr>
          <w:rFonts w:ascii="Aptos" w:eastAsia="Aptos" w:hAnsi="Aptos" w:cs="Aptos"/>
          <w:b/>
          <w:bCs/>
        </w:rPr>
      </w:pPr>
      <w:r w:rsidRPr="000326C6">
        <w:rPr>
          <w:rFonts w:ascii="Aptos" w:eastAsia="Aptos" w:hAnsi="Aptos" w:cs="Aptos"/>
          <w:b/>
          <w:bCs/>
        </w:rPr>
        <w:t xml:space="preserve">Mikulovské výtvarné sympozium </w:t>
      </w:r>
      <w:r w:rsidR="000326C6" w:rsidRPr="000326C6">
        <w:rPr>
          <w:rFonts w:ascii="Aptos" w:eastAsia="Aptos" w:hAnsi="Aptos" w:cs="Aptos"/>
          <w:b/>
          <w:bCs/>
        </w:rPr>
        <w:t>″</w:t>
      </w:r>
      <w:r w:rsidRPr="000326C6">
        <w:rPr>
          <w:rFonts w:ascii="Aptos" w:eastAsia="Aptos" w:hAnsi="Aptos" w:cs="Aptos"/>
          <w:b/>
          <w:bCs/>
        </w:rPr>
        <w:t>dílna</w:t>
      </w:r>
      <w:r w:rsidR="000326C6" w:rsidRPr="000326C6">
        <w:rPr>
          <w:rFonts w:ascii="Aptos" w:eastAsia="Aptos" w:hAnsi="Aptos" w:cs="Aptos"/>
          <w:b/>
          <w:bCs/>
        </w:rPr>
        <w:t>″</w:t>
      </w:r>
      <w:r w:rsidRPr="000326C6">
        <w:rPr>
          <w:rFonts w:ascii="Aptos" w:eastAsia="Aptos" w:hAnsi="Aptos" w:cs="Aptos"/>
          <w:b/>
          <w:bCs/>
        </w:rPr>
        <w:t>: Místo, kde vzniká umění</w:t>
      </w:r>
    </w:p>
    <w:p w14:paraId="43A2A371" w14:textId="0B9FB947" w:rsidR="00E23DFC" w:rsidRDefault="00E23DFC" w:rsidP="000326C6">
      <w:pPr>
        <w:jc w:val="both"/>
      </w:pPr>
      <w:r w:rsidRPr="00E23DFC">
        <w:t xml:space="preserve">Nedílnou součástí mikulovské kulturní scény je také prestižní </w:t>
      </w:r>
      <w:r w:rsidRPr="00E23DFC">
        <w:rPr>
          <w:b/>
          <w:bCs/>
        </w:rPr>
        <w:t xml:space="preserve">Mikulovské výtvarné sympozium </w:t>
      </w:r>
      <w:r w:rsidR="006870D1" w:rsidRPr="006870D1">
        <w:rPr>
          <w:b/>
          <w:bCs/>
        </w:rPr>
        <w:t>″</w:t>
      </w:r>
      <w:r w:rsidRPr="00E23DFC">
        <w:rPr>
          <w:b/>
          <w:bCs/>
        </w:rPr>
        <w:t>dílna</w:t>
      </w:r>
      <w:r w:rsidR="006870D1" w:rsidRPr="006870D1">
        <w:rPr>
          <w:b/>
          <w:bCs/>
        </w:rPr>
        <w:t>″</w:t>
      </w:r>
      <w:r w:rsidRPr="00E23DFC">
        <w:t xml:space="preserve">, které </w:t>
      </w:r>
      <w:r w:rsidR="000326C6">
        <w:t xml:space="preserve">se </w:t>
      </w:r>
      <w:r w:rsidRPr="00E23DFC">
        <w:t xml:space="preserve">letos </w:t>
      </w:r>
      <w:r w:rsidR="000326C6">
        <w:t xml:space="preserve">bude konat </w:t>
      </w:r>
      <w:r w:rsidRPr="00E23DFC">
        <w:t xml:space="preserve">již podvaatřicáté v termínu </w:t>
      </w:r>
      <w:r w:rsidRPr="00E23DFC">
        <w:rPr>
          <w:b/>
          <w:bCs/>
        </w:rPr>
        <w:t>13. července – 9. srpna</w:t>
      </w:r>
      <w:r w:rsidRPr="00E23DFC">
        <w:t xml:space="preserve">. Tento jedinečný umělecký projekt poskytuje vybraným výtvarníkům možnost měsíčního pobytu </w:t>
      </w:r>
      <w:r w:rsidRPr="00E23DFC">
        <w:lastRenderedPageBreak/>
        <w:t>v</w:t>
      </w:r>
      <w:r w:rsidR="000326C6">
        <w:t> </w:t>
      </w:r>
      <w:r w:rsidRPr="00E23DFC">
        <w:t xml:space="preserve">Mikulově, kde přímo před zraky veřejnosti tvoří nová díla. </w:t>
      </w:r>
      <w:r w:rsidRPr="00E23DFC">
        <w:rPr>
          <w:b/>
          <w:bCs/>
        </w:rPr>
        <w:t>Kurátorkou letošního ročníku bude Terezie Petišková</w:t>
      </w:r>
      <w:r w:rsidRPr="00E23DFC">
        <w:t xml:space="preserve">, ředitelka brněnského Domu umění, a hlavním tématem se stane </w:t>
      </w:r>
      <w:r w:rsidRPr="00E23DFC">
        <w:rPr>
          <w:b/>
          <w:bCs/>
        </w:rPr>
        <w:t>Alchymie</w:t>
      </w:r>
      <w:r w:rsidRPr="00E23DFC">
        <w:t>. Otevřené ateliéry a doprovodné akce umožní návštěvníkům nahlédnout do procesu tvorby a</w:t>
      </w:r>
      <w:r w:rsidR="000326C6">
        <w:t> </w:t>
      </w:r>
      <w:r w:rsidRPr="00E23DFC">
        <w:t>interagovat s umělci.</w:t>
      </w:r>
    </w:p>
    <w:p w14:paraId="18D4D66F" w14:textId="77777777" w:rsidR="000326C6" w:rsidRPr="00E23DFC" w:rsidRDefault="000326C6" w:rsidP="000326C6">
      <w:pPr>
        <w:jc w:val="both"/>
      </w:pPr>
    </w:p>
    <w:p w14:paraId="51650FB3" w14:textId="77777777" w:rsidR="00E23DFC" w:rsidRPr="000326C6" w:rsidRDefault="00E23DFC" w:rsidP="000326C6">
      <w:pPr>
        <w:pStyle w:val="Nadpis3"/>
        <w:spacing w:before="281" w:after="281"/>
        <w:jc w:val="both"/>
        <w:rPr>
          <w:rFonts w:ascii="Aptos" w:eastAsia="Aptos" w:hAnsi="Aptos" w:cs="Aptos"/>
          <w:b/>
          <w:bCs/>
        </w:rPr>
      </w:pPr>
      <w:r w:rsidRPr="000326C6">
        <w:rPr>
          <w:rFonts w:ascii="Aptos" w:eastAsia="Aptos" w:hAnsi="Aptos" w:cs="Aptos"/>
          <w:b/>
          <w:bCs/>
        </w:rPr>
        <w:t>Byt spisovatelů: Mikulov jako inspirace pro literáty</w:t>
      </w:r>
    </w:p>
    <w:p w14:paraId="2D182437" w14:textId="31A56D32" w:rsidR="00E23DFC" w:rsidRDefault="00E23DFC" w:rsidP="000326C6">
      <w:pPr>
        <w:jc w:val="both"/>
      </w:pPr>
      <w:r w:rsidRPr="00E23DFC">
        <w:t xml:space="preserve">Letos poprvé se součástí kulturního dění v Mikulově stává také </w:t>
      </w:r>
      <w:r w:rsidRPr="00E23DFC">
        <w:rPr>
          <w:b/>
          <w:bCs/>
        </w:rPr>
        <w:t>Byt spisovatelů</w:t>
      </w:r>
      <w:r w:rsidRPr="00E23DFC">
        <w:t xml:space="preserve">, který ve spolupráci s Českým literárním centrem, Rakouským kulturním fórem a dalšími partnery nabídne rezidenční pobyty pro spisovatele. Od </w:t>
      </w:r>
      <w:r w:rsidRPr="00E23DFC">
        <w:rPr>
          <w:b/>
          <w:bCs/>
        </w:rPr>
        <w:t>března</w:t>
      </w:r>
      <w:r w:rsidRPr="00E23DFC">
        <w:t xml:space="preserve"> se v srdci města budou vystřídávat významní literáti, kteří zde najdou inspiraci k nové tvorbě. Prvním hostem </w:t>
      </w:r>
      <w:r w:rsidR="006870D1">
        <w:t xml:space="preserve">je v březnu 2025 </w:t>
      </w:r>
      <w:r w:rsidRPr="00E23DFC">
        <w:t xml:space="preserve">básník </w:t>
      </w:r>
      <w:r w:rsidRPr="00E23DFC">
        <w:rPr>
          <w:b/>
          <w:bCs/>
        </w:rPr>
        <w:t>Petr Borkovec</w:t>
      </w:r>
      <w:r w:rsidR="006870D1">
        <w:t>.</w:t>
      </w:r>
      <w:r w:rsidRPr="00E23DFC">
        <w:t xml:space="preserve"> </w:t>
      </w:r>
      <w:r w:rsidR="006870D1">
        <w:t xml:space="preserve">O projektu </w:t>
      </w:r>
      <w:r w:rsidRPr="00E23DFC">
        <w:t xml:space="preserve">se více dozvíte v </w:t>
      </w:r>
      <w:hyperlink r:id="rId6" w:history="1">
        <w:r w:rsidRPr="000326C6">
          <w:rPr>
            <w:rStyle w:val="Hypertextovodkaz"/>
          </w:rPr>
          <w:t>rozhovoru s Petrem Šestákem</w:t>
        </w:r>
      </w:hyperlink>
      <w:r w:rsidR="006870D1">
        <w:t>.</w:t>
      </w:r>
    </w:p>
    <w:p w14:paraId="7435EF92" w14:textId="77777777" w:rsidR="000326C6" w:rsidRPr="00E23DFC" w:rsidRDefault="000326C6" w:rsidP="000326C6">
      <w:pPr>
        <w:jc w:val="both"/>
      </w:pPr>
    </w:p>
    <w:p w14:paraId="123211D3" w14:textId="77777777" w:rsidR="00E23DFC" w:rsidRPr="000326C6" w:rsidRDefault="00E23DFC" w:rsidP="000326C6">
      <w:pPr>
        <w:pStyle w:val="Nadpis3"/>
        <w:spacing w:before="281" w:after="281"/>
        <w:jc w:val="both"/>
        <w:rPr>
          <w:rFonts w:ascii="Aptos" w:eastAsia="Aptos" w:hAnsi="Aptos" w:cs="Aptos"/>
          <w:b/>
          <w:bCs/>
        </w:rPr>
      </w:pPr>
      <w:r w:rsidRPr="000326C6">
        <w:rPr>
          <w:rFonts w:ascii="Aptos" w:eastAsia="Aptos" w:hAnsi="Aptos" w:cs="Aptos"/>
          <w:b/>
          <w:bCs/>
        </w:rPr>
        <w:t>Další kulturní akce v Mikulově</w:t>
      </w:r>
    </w:p>
    <w:p w14:paraId="25E275D7" w14:textId="07238C41" w:rsidR="00E23DFC" w:rsidRPr="00E23DFC" w:rsidRDefault="00E23DFC" w:rsidP="000326C6">
      <w:pPr>
        <w:jc w:val="both"/>
      </w:pPr>
      <w:r w:rsidRPr="00E23DFC">
        <w:t xml:space="preserve">Kromě těchto tří klíčových projektů nabídne Mikulov i pestrou paletu dalších kulturních akcí. Mezi ně patří například </w:t>
      </w:r>
      <w:r w:rsidRPr="00E23DFC">
        <w:rPr>
          <w:b/>
          <w:bCs/>
        </w:rPr>
        <w:t>Velikonoční Mikulov (18.–20. 4.)</w:t>
      </w:r>
      <w:r w:rsidRPr="00E23DFC">
        <w:t>, hudební festival</w:t>
      </w:r>
      <w:r>
        <w:t xml:space="preserve">y a koncerty na </w:t>
      </w:r>
      <w:r w:rsidR="7D3C44E1" w:rsidRPr="7D3C44E1">
        <w:rPr>
          <w:b/>
          <w:bCs/>
        </w:rPr>
        <w:t>Amfiteátru</w:t>
      </w:r>
      <w:r>
        <w:t xml:space="preserve">, </w:t>
      </w:r>
      <w:r w:rsidRPr="00E23DFC">
        <w:t xml:space="preserve">či filmová premiéra snímku </w:t>
      </w:r>
      <w:r w:rsidRPr="00E23DFC">
        <w:rPr>
          <w:b/>
          <w:bCs/>
        </w:rPr>
        <w:t>Pod parou (1. 8.)</w:t>
      </w:r>
      <w:r w:rsidRPr="00E23DFC">
        <w:t>, který byl natáčen přímo v Mikulově.</w:t>
      </w:r>
      <w:r w:rsidR="006870D1">
        <w:t xml:space="preserve"> Výčet nejdůležitějších kulturních akcí najdete na další straně.</w:t>
      </w:r>
    </w:p>
    <w:p w14:paraId="7BCF76B1" w14:textId="637B2073" w:rsidR="00E23DFC" w:rsidRPr="00E23DFC" w:rsidRDefault="00E23DFC" w:rsidP="000326C6">
      <w:pPr>
        <w:jc w:val="both"/>
      </w:pPr>
      <w:r w:rsidRPr="00E23DFC">
        <w:t>Město Mikulov se tak i v roce 2025 stává místem, kde se prolíná historie, umění, literatura a víno v</w:t>
      </w:r>
      <w:r w:rsidR="006870D1">
        <w:t> </w:t>
      </w:r>
      <w:r w:rsidRPr="00E23DFC">
        <w:t>jedinečné atmosféře jižní Moravy.</w:t>
      </w:r>
    </w:p>
    <w:p w14:paraId="549CDC97" w14:textId="77777777" w:rsidR="006870D1" w:rsidRDefault="006870D1" w:rsidP="000326C6">
      <w:pPr>
        <w:jc w:val="both"/>
        <w:rPr>
          <w:b/>
          <w:bCs/>
        </w:rPr>
      </w:pPr>
    </w:p>
    <w:p w14:paraId="1F311004" w14:textId="77777777" w:rsidR="006870D1" w:rsidRDefault="006870D1" w:rsidP="000326C6">
      <w:pPr>
        <w:jc w:val="both"/>
        <w:rPr>
          <w:b/>
          <w:bCs/>
        </w:rPr>
      </w:pPr>
    </w:p>
    <w:p w14:paraId="114BE97C" w14:textId="77777777" w:rsidR="006870D1" w:rsidRDefault="006870D1" w:rsidP="000326C6">
      <w:pPr>
        <w:jc w:val="both"/>
        <w:rPr>
          <w:b/>
          <w:bCs/>
        </w:rPr>
      </w:pPr>
    </w:p>
    <w:p w14:paraId="13D7FC4F" w14:textId="77777777" w:rsidR="006870D1" w:rsidRDefault="006870D1" w:rsidP="000326C6">
      <w:pPr>
        <w:jc w:val="both"/>
        <w:rPr>
          <w:b/>
          <w:bCs/>
        </w:rPr>
      </w:pPr>
    </w:p>
    <w:p w14:paraId="2465762B" w14:textId="77777777" w:rsidR="006870D1" w:rsidRDefault="006870D1" w:rsidP="000326C6">
      <w:pPr>
        <w:jc w:val="both"/>
        <w:rPr>
          <w:b/>
          <w:bCs/>
        </w:rPr>
      </w:pPr>
    </w:p>
    <w:p w14:paraId="52A315B4" w14:textId="77777777" w:rsidR="006870D1" w:rsidRDefault="006870D1" w:rsidP="000326C6">
      <w:pPr>
        <w:jc w:val="both"/>
        <w:rPr>
          <w:b/>
          <w:bCs/>
        </w:rPr>
      </w:pPr>
    </w:p>
    <w:p w14:paraId="57D0118F" w14:textId="77777777" w:rsidR="006870D1" w:rsidRDefault="006870D1" w:rsidP="000326C6">
      <w:pPr>
        <w:jc w:val="both"/>
        <w:rPr>
          <w:b/>
          <w:bCs/>
        </w:rPr>
      </w:pPr>
    </w:p>
    <w:p w14:paraId="4BB153F1" w14:textId="77777777" w:rsidR="006870D1" w:rsidRDefault="006870D1" w:rsidP="000326C6">
      <w:pPr>
        <w:jc w:val="both"/>
        <w:rPr>
          <w:b/>
          <w:bCs/>
        </w:rPr>
      </w:pPr>
    </w:p>
    <w:p w14:paraId="06868EB4" w14:textId="77777777" w:rsidR="006870D1" w:rsidRPr="005D7733" w:rsidRDefault="006870D1" w:rsidP="000326C6">
      <w:pPr>
        <w:jc w:val="both"/>
        <w:rPr>
          <w:b/>
          <w:bCs/>
        </w:rPr>
      </w:pPr>
    </w:p>
    <w:p w14:paraId="52DD4DA2" w14:textId="77777777" w:rsidR="006870D1" w:rsidRDefault="006870D1" w:rsidP="000326C6">
      <w:pPr>
        <w:rPr>
          <w:b/>
          <w:bCs/>
          <w:sz w:val="20"/>
          <w:szCs w:val="20"/>
        </w:rPr>
      </w:pPr>
    </w:p>
    <w:p w14:paraId="759ADF64" w14:textId="0598D2D8" w:rsidR="00E23DFC" w:rsidRPr="006870D1" w:rsidRDefault="00E23DFC" w:rsidP="000326C6">
      <w:pPr>
        <w:rPr>
          <w:sz w:val="20"/>
          <w:szCs w:val="20"/>
        </w:rPr>
      </w:pPr>
      <w:r w:rsidRPr="006870D1">
        <w:rPr>
          <w:b/>
          <w:bCs/>
          <w:sz w:val="20"/>
          <w:szCs w:val="20"/>
        </w:rPr>
        <w:t>Kontakt pro média:</w:t>
      </w:r>
      <w:r w:rsidRPr="006870D1">
        <w:rPr>
          <w:sz w:val="20"/>
          <w:szCs w:val="20"/>
        </w:rPr>
        <w:br/>
        <w:t>Mgr. Dominik Ryšánek</w:t>
      </w:r>
      <w:r w:rsidRPr="006870D1">
        <w:rPr>
          <w:sz w:val="20"/>
          <w:szCs w:val="20"/>
        </w:rPr>
        <w:br/>
        <w:t>PR manažer</w:t>
      </w:r>
      <w:r w:rsidR="006870D1">
        <w:rPr>
          <w:sz w:val="20"/>
          <w:szCs w:val="20"/>
        </w:rPr>
        <w:t>, Mikulovská rozvojová</w:t>
      </w:r>
      <w:r w:rsidRPr="006870D1">
        <w:rPr>
          <w:sz w:val="20"/>
          <w:szCs w:val="20"/>
        </w:rPr>
        <w:br/>
        <w:t>tel: 721 054 559</w:t>
      </w:r>
      <w:r w:rsidRPr="006870D1">
        <w:rPr>
          <w:sz w:val="20"/>
          <w:szCs w:val="20"/>
        </w:rPr>
        <w:br/>
        <w:t xml:space="preserve">e-mail: </w:t>
      </w:r>
      <w:hyperlink r:id="rId7">
        <w:r w:rsidRPr="006870D1">
          <w:rPr>
            <w:rStyle w:val="Hypertextovodkaz"/>
            <w:color w:val="auto"/>
            <w:sz w:val="20"/>
            <w:szCs w:val="20"/>
          </w:rPr>
          <w:t>marketing@mikulovskarozvojova.cz</w:t>
        </w:r>
      </w:hyperlink>
    </w:p>
    <w:p w14:paraId="723B9810" w14:textId="6D0B0EF6" w:rsidR="00E23DFC" w:rsidRPr="006870D1" w:rsidRDefault="00E23DFC" w:rsidP="006870D1">
      <w:pPr>
        <w:pStyle w:val="Nadpis3"/>
        <w:spacing w:before="281" w:after="281"/>
        <w:jc w:val="both"/>
        <w:rPr>
          <w:rFonts w:ascii="Aptos" w:eastAsia="Aptos" w:hAnsi="Aptos" w:cs="Aptos"/>
          <w:b/>
          <w:bCs/>
        </w:rPr>
      </w:pPr>
      <w:r w:rsidRPr="006870D1">
        <w:rPr>
          <w:rFonts w:ascii="Aptos" w:eastAsia="Aptos" w:hAnsi="Aptos" w:cs="Aptos"/>
          <w:b/>
          <w:bCs/>
        </w:rPr>
        <w:lastRenderedPageBreak/>
        <w:t>Vybrané kulturní akce v Mikulově v roce 2025</w:t>
      </w:r>
    </w:p>
    <w:p w14:paraId="73459578" w14:textId="18888912" w:rsidR="00E23DFC" w:rsidRPr="005D7733" w:rsidRDefault="00E23DFC" w:rsidP="000326C6">
      <w:pPr>
        <w:jc w:val="both"/>
        <w:rPr>
          <w:b/>
          <w:bCs/>
        </w:rPr>
      </w:pPr>
      <w:r w:rsidRPr="504A018F">
        <w:t>24.–30. 3.</w:t>
      </w:r>
      <w:r w:rsidR="006870D1">
        <w:rPr>
          <w:b/>
          <w:bCs/>
        </w:rPr>
        <w:tab/>
      </w:r>
      <w:r w:rsidRPr="504A018F">
        <w:rPr>
          <w:b/>
          <w:bCs/>
        </w:rPr>
        <w:t xml:space="preserve">Festival Jeden svět </w:t>
      </w:r>
    </w:p>
    <w:p w14:paraId="4F841FF1" w14:textId="0B853465" w:rsidR="00E23DFC" w:rsidRPr="005D7733" w:rsidRDefault="00E23DFC" w:rsidP="000326C6">
      <w:pPr>
        <w:jc w:val="both"/>
      </w:pPr>
      <w:r w:rsidRPr="504A018F">
        <w:t>12. 4.</w:t>
      </w:r>
      <w:r w:rsidR="006870D1">
        <w:tab/>
      </w:r>
      <w:r w:rsidR="006870D1">
        <w:tab/>
      </w:r>
      <w:r w:rsidRPr="504A018F">
        <w:rPr>
          <w:b/>
          <w:bCs/>
        </w:rPr>
        <w:t xml:space="preserve">Křest katalogu </w:t>
      </w:r>
      <w:r w:rsidR="006870D1" w:rsidRPr="006870D1">
        <w:rPr>
          <w:b/>
          <w:bCs/>
        </w:rPr>
        <w:t>″</w:t>
      </w:r>
      <w:r w:rsidRPr="504A018F">
        <w:rPr>
          <w:b/>
          <w:bCs/>
        </w:rPr>
        <w:t>dílna</w:t>
      </w:r>
      <w:r w:rsidR="006870D1" w:rsidRPr="006870D1">
        <w:rPr>
          <w:b/>
          <w:bCs/>
        </w:rPr>
        <w:t>″</w:t>
      </w:r>
    </w:p>
    <w:p w14:paraId="1ACA4A6D" w14:textId="44894832" w:rsidR="00E23DFC" w:rsidRPr="005D7733" w:rsidRDefault="00E23DFC" w:rsidP="000326C6">
      <w:pPr>
        <w:jc w:val="both"/>
        <w:rPr>
          <w:b/>
          <w:bCs/>
        </w:rPr>
      </w:pPr>
      <w:r w:rsidRPr="504A018F">
        <w:t>18.–20. 4.</w:t>
      </w:r>
      <w:r w:rsidR="006870D1">
        <w:tab/>
      </w:r>
      <w:r w:rsidRPr="504A018F">
        <w:rPr>
          <w:b/>
          <w:bCs/>
        </w:rPr>
        <w:t>Velikonoční Mikulov</w:t>
      </w:r>
    </w:p>
    <w:p w14:paraId="5D960453" w14:textId="7B3A00F6" w:rsidR="00E23DFC" w:rsidRPr="005D7733" w:rsidRDefault="00E23DFC" w:rsidP="000326C6">
      <w:pPr>
        <w:jc w:val="both"/>
      </w:pPr>
      <w:r w:rsidRPr="504A018F">
        <w:t>3. 5.</w:t>
      </w:r>
      <w:r w:rsidR="006870D1">
        <w:tab/>
      </w:r>
      <w:r w:rsidR="006870D1">
        <w:tab/>
      </w:r>
      <w:r w:rsidRPr="504A018F">
        <w:rPr>
          <w:b/>
          <w:bCs/>
        </w:rPr>
        <w:t>Koncert mikulovských kapel</w:t>
      </w:r>
    </w:p>
    <w:p w14:paraId="5F30BDFD" w14:textId="772789E2" w:rsidR="00E23DFC" w:rsidRPr="005D7733" w:rsidRDefault="00E23DFC" w:rsidP="000326C6">
      <w:pPr>
        <w:jc w:val="both"/>
        <w:rPr>
          <w:b/>
          <w:bCs/>
        </w:rPr>
      </w:pPr>
      <w:r w:rsidRPr="504A018F">
        <w:t>16.–18. 5.</w:t>
      </w:r>
      <w:r w:rsidR="006870D1">
        <w:tab/>
      </w:r>
      <w:r w:rsidRPr="504A018F">
        <w:rPr>
          <w:b/>
          <w:bCs/>
        </w:rPr>
        <w:t>Slavnosti města Mikulova</w:t>
      </w:r>
    </w:p>
    <w:p w14:paraId="6BF58AF1" w14:textId="61EFDF5D" w:rsidR="00E23DFC" w:rsidRPr="005D7733" w:rsidRDefault="00E23DFC" w:rsidP="000326C6">
      <w:pPr>
        <w:jc w:val="both"/>
        <w:rPr>
          <w:b/>
          <w:bCs/>
        </w:rPr>
      </w:pPr>
      <w:r w:rsidRPr="504A018F">
        <w:t>23.–25. 5.</w:t>
      </w:r>
      <w:r w:rsidR="006870D1">
        <w:tab/>
      </w:r>
      <w:r w:rsidRPr="504A018F">
        <w:rPr>
          <w:b/>
          <w:bCs/>
        </w:rPr>
        <w:t>Křehký Mikulov</w:t>
      </w:r>
    </w:p>
    <w:p w14:paraId="45E03F4E" w14:textId="3D524E5C" w:rsidR="00E23DFC" w:rsidRPr="005D7733" w:rsidRDefault="00E23DFC" w:rsidP="000326C6">
      <w:pPr>
        <w:jc w:val="both"/>
        <w:rPr>
          <w:b/>
          <w:bCs/>
        </w:rPr>
      </w:pPr>
      <w:r w:rsidRPr="504A018F">
        <w:t>30. 5.</w:t>
      </w:r>
      <w:r w:rsidR="006870D1">
        <w:tab/>
      </w:r>
      <w:r w:rsidR="006870D1">
        <w:tab/>
      </w:r>
      <w:r w:rsidRPr="504A018F">
        <w:rPr>
          <w:b/>
          <w:bCs/>
        </w:rPr>
        <w:t>Muzejní noc na zámku</w:t>
      </w:r>
    </w:p>
    <w:p w14:paraId="46E961A3" w14:textId="4DCC73B8" w:rsidR="00E23DFC" w:rsidRPr="005D7733" w:rsidRDefault="00E23DFC" w:rsidP="000326C6">
      <w:pPr>
        <w:jc w:val="both"/>
        <w:rPr>
          <w:b/>
          <w:bCs/>
        </w:rPr>
      </w:pPr>
      <w:r w:rsidRPr="504A018F">
        <w:t>31. 5.</w:t>
      </w:r>
      <w:r w:rsidR="006870D1">
        <w:tab/>
      </w:r>
      <w:r w:rsidR="006870D1">
        <w:tab/>
      </w:r>
      <w:r w:rsidRPr="504A018F">
        <w:rPr>
          <w:b/>
          <w:bCs/>
        </w:rPr>
        <w:t>The Backbeat Beatles (UK)</w:t>
      </w:r>
    </w:p>
    <w:p w14:paraId="02537CF1" w14:textId="03B6FEB4" w:rsidR="00E23DFC" w:rsidRPr="005D7733" w:rsidRDefault="00E23DFC" w:rsidP="000326C6">
      <w:pPr>
        <w:jc w:val="both"/>
        <w:rPr>
          <w:b/>
          <w:bCs/>
        </w:rPr>
      </w:pPr>
      <w:r w:rsidRPr="504A018F">
        <w:t>5. 6.</w:t>
      </w:r>
      <w:r w:rsidR="006870D1">
        <w:tab/>
      </w:r>
      <w:r w:rsidR="006870D1">
        <w:tab/>
      </w:r>
      <w:r w:rsidRPr="504A018F">
        <w:rPr>
          <w:b/>
          <w:bCs/>
        </w:rPr>
        <w:t>Concentus Moraviae</w:t>
      </w:r>
    </w:p>
    <w:p w14:paraId="57ECCB0B" w14:textId="5A0B1CFA" w:rsidR="00E23DFC" w:rsidRPr="005D7733" w:rsidRDefault="00E23DFC" w:rsidP="000326C6">
      <w:pPr>
        <w:jc w:val="both"/>
        <w:rPr>
          <w:b/>
          <w:bCs/>
        </w:rPr>
      </w:pPr>
      <w:r w:rsidRPr="504A018F">
        <w:t>10.–12. 6.</w:t>
      </w:r>
      <w:r w:rsidR="006870D1">
        <w:tab/>
      </w:r>
      <w:r w:rsidRPr="504A018F">
        <w:rPr>
          <w:b/>
          <w:bCs/>
        </w:rPr>
        <w:t>Mikulovské ozvěny Zlín Film Festivalu</w:t>
      </w:r>
    </w:p>
    <w:p w14:paraId="32364642" w14:textId="402AC020" w:rsidR="00E23DFC" w:rsidRPr="005D7733" w:rsidRDefault="00E23DFC" w:rsidP="000326C6">
      <w:pPr>
        <w:jc w:val="both"/>
        <w:rPr>
          <w:b/>
          <w:bCs/>
        </w:rPr>
      </w:pPr>
      <w:r w:rsidRPr="504A018F">
        <w:t>18.–21. 6.</w:t>
      </w:r>
      <w:r w:rsidR="006870D1">
        <w:tab/>
      </w:r>
      <w:r w:rsidRPr="504A018F">
        <w:rPr>
          <w:b/>
          <w:bCs/>
        </w:rPr>
        <w:t>Knihopásek</w:t>
      </w:r>
    </w:p>
    <w:p w14:paraId="6732139D" w14:textId="33E9B2E7" w:rsidR="00E23DFC" w:rsidRPr="005D7733" w:rsidRDefault="00E23DFC" w:rsidP="000326C6">
      <w:pPr>
        <w:jc w:val="both"/>
        <w:rPr>
          <w:b/>
          <w:bCs/>
        </w:rPr>
      </w:pPr>
      <w:r w:rsidRPr="504A018F">
        <w:t>3.–7. 7.</w:t>
      </w:r>
      <w:r w:rsidR="006870D1">
        <w:tab/>
      </w:r>
      <w:r w:rsidR="006870D1">
        <w:tab/>
      </w:r>
      <w:r w:rsidRPr="504A018F">
        <w:rPr>
          <w:b/>
          <w:bCs/>
        </w:rPr>
        <w:t>Letní scéna Divadla Bolka Polívky</w:t>
      </w:r>
    </w:p>
    <w:p w14:paraId="07274C60" w14:textId="6F7D4E19" w:rsidR="00E23DFC" w:rsidRPr="005D7733" w:rsidRDefault="00E23DFC" w:rsidP="000326C6">
      <w:pPr>
        <w:jc w:val="both"/>
        <w:rPr>
          <w:b/>
          <w:bCs/>
        </w:rPr>
      </w:pPr>
      <w:r w:rsidRPr="504A018F">
        <w:t>5. 7.</w:t>
      </w:r>
      <w:r w:rsidR="006870D1">
        <w:tab/>
      </w:r>
      <w:r w:rsidR="006870D1">
        <w:tab/>
      </w:r>
      <w:r w:rsidRPr="504A018F">
        <w:rPr>
          <w:b/>
          <w:bCs/>
        </w:rPr>
        <w:t>La Strada</w:t>
      </w:r>
    </w:p>
    <w:p w14:paraId="09A9A64A" w14:textId="3EC428A0" w:rsidR="00E23DFC" w:rsidRPr="005D7733" w:rsidRDefault="00E23DFC" w:rsidP="000326C6">
      <w:pPr>
        <w:jc w:val="both"/>
        <w:rPr>
          <w:b/>
          <w:bCs/>
        </w:rPr>
      </w:pPr>
      <w:r w:rsidRPr="504A018F">
        <w:t>12. 7.</w:t>
      </w:r>
      <w:r w:rsidR="006870D1">
        <w:tab/>
      </w:r>
      <w:r w:rsidR="006870D1">
        <w:tab/>
      </w:r>
      <w:r w:rsidRPr="504A018F">
        <w:rPr>
          <w:b/>
          <w:bCs/>
        </w:rPr>
        <w:t>Mirai</w:t>
      </w:r>
    </w:p>
    <w:p w14:paraId="4C5D2D30" w14:textId="3F5BE298" w:rsidR="00E23DFC" w:rsidRPr="005D7733" w:rsidRDefault="00E23DFC" w:rsidP="000326C6">
      <w:pPr>
        <w:jc w:val="both"/>
        <w:rPr>
          <w:b/>
          <w:bCs/>
        </w:rPr>
      </w:pPr>
      <w:r w:rsidRPr="504A018F">
        <w:t>1. 8.</w:t>
      </w:r>
      <w:r w:rsidR="006870D1">
        <w:tab/>
      </w:r>
      <w:r w:rsidR="006870D1">
        <w:tab/>
      </w:r>
      <w:r w:rsidRPr="504A018F">
        <w:rPr>
          <w:b/>
          <w:bCs/>
        </w:rPr>
        <w:t>Premiéra filmu Pod parou</w:t>
      </w:r>
    </w:p>
    <w:p w14:paraId="2D9B6F24" w14:textId="252CD656" w:rsidR="00E23DFC" w:rsidRPr="005D7733" w:rsidRDefault="00E23DFC" w:rsidP="000326C6">
      <w:pPr>
        <w:jc w:val="both"/>
      </w:pPr>
      <w:r w:rsidRPr="504A018F">
        <w:t>13. 7. – 9. 8.</w:t>
      </w:r>
      <w:r w:rsidR="006870D1">
        <w:tab/>
      </w:r>
      <w:r w:rsidRPr="504A018F">
        <w:rPr>
          <w:b/>
          <w:bCs/>
        </w:rPr>
        <w:t xml:space="preserve">Mikulovské výtvarné sympozium </w:t>
      </w:r>
      <w:r w:rsidR="006870D1" w:rsidRPr="006870D1">
        <w:rPr>
          <w:b/>
          <w:bCs/>
        </w:rPr>
        <w:t>″</w:t>
      </w:r>
      <w:r w:rsidRPr="504A018F">
        <w:rPr>
          <w:b/>
          <w:bCs/>
        </w:rPr>
        <w:t>dílna</w:t>
      </w:r>
      <w:r w:rsidR="006870D1" w:rsidRPr="006870D1">
        <w:rPr>
          <w:b/>
          <w:bCs/>
        </w:rPr>
        <w:t>″</w:t>
      </w:r>
    </w:p>
    <w:p w14:paraId="3F0396B7" w14:textId="2481EB8F" w:rsidR="00E23DFC" w:rsidRPr="005D7733" w:rsidRDefault="00E23DFC" w:rsidP="000326C6">
      <w:pPr>
        <w:jc w:val="both"/>
        <w:rPr>
          <w:b/>
          <w:bCs/>
        </w:rPr>
      </w:pPr>
      <w:r w:rsidRPr="504A018F">
        <w:t>16. 8.</w:t>
      </w:r>
      <w:r w:rsidR="006870D1">
        <w:tab/>
      </w:r>
      <w:r w:rsidR="006870D1">
        <w:tab/>
      </w:r>
      <w:r w:rsidRPr="504A018F">
        <w:rPr>
          <w:b/>
          <w:bCs/>
        </w:rPr>
        <w:t>Nazareth (UK)</w:t>
      </w:r>
    </w:p>
    <w:p w14:paraId="07B9ADC5" w14:textId="74DA99E0" w:rsidR="00E23DFC" w:rsidRPr="005D7733" w:rsidRDefault="00E23DFC" w:rsidP="000326C6">
      <w:pPr>
        <w:jc w:val="both"/>
      </w:pPr>
      <w:r w:rsidRPr="504A018F">
        <w:t>29.–30. 8.</w:t>
      </w:r>
      <w:r w:rsidR="006870D1">
        <w:tab/>
      </w:r>
      <w:r w:rsidRPr="504A018F">
        <w:rPr>
          <w:b/>
          <w:bCs/>
        </w:rPr>
        <w:t>Festival MikuLove</w:t>
      </w:r>
    </w:p>
    <w:p w14:paraId="5C62F3A7" w14:textId="24264D35" w:rsidR="504A018F" w:rsidRDefault="00E23DFC" w:rsidP="000326C6">
      <w:pPr>
        <w:jc w:val="both"/>
        <w:rPr>
          <w:b/>
          <w:bCs/>
        </w:rPr>
      </w:pPr>
      <w:r w:rsidRPr="504A018F">
        <w:t>12.–14. 9.</w:t>
      </w:r>
      <w:r w:rsidR="006870D1">
        <w:tab/>
      </w:r>
      <w:r w:rsidRPr="504A018F">
        <w:rPr>
          <w:b/>
          <w:bCs/>
        </w:rPr>
        <w:t>Pálavské vinobraní</w:t>
      </w:r>
    </w:p>
    <w:sectPr w:rsidR="504A01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18DFF" w14:textId="77777777" w:rsidR="00E96925" w:rsidRDefault="00E96925" w:rsidP="000326C6">
      <w:pPr>
        <w:spacing w:after="0" w:line="240" w:lineRule="auto"/>
      </w:pPr>
      <w:r>
        <w:separator/>
      </w:r>
    </w:p>
  </w:endnote>
  <w:endnote w:type="continuationSeparator" w:id="0">
    <w:p w14:paraId="185C1210" w14:textId="77777777" w:rsidR="00E96925" w:rsidRDefault="00E96925" w:rsidP="0003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84933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07E0F2" w14:textId="69802C9F" w:rsidR="000326C6" w:rsidRDefault="000326C6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870D1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E99BD" w14:textId="77777777" w:rsidR="000326C6" w:rsidRDefault="00032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F4C8" w14:textId="77777777" w:rsidR="00E96925" w:rsidRDefault="00E96925" w:rsidP="000326C6">
      <w:pPr>
        <w:spacing w:after="0" w:line="240" w:lineRule="auto"/>
      </w:pPr>
      <w:r>
        <w:separator/>
      </w:r>
    </w:p>
  </w:footnote>
  <w:footnote w:type="continuationSeparator" w:id="0">
    <w:p w14:paraId="647E046D" w14:textId="77777777" w:rsidR="00E96925" w:rsidRDefault="00E96925" w:rsidP="0003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75A4" w14:textId="60DFACA3" w:rsidR="006870D1" w:rsidRDefault="006870D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9AF1D5" wp14:editId="517F73DA">
          <wp:simplePos x="0" y="0"/>
          <wp:positionH relativeFrom="margin">
            <wp:align>right</wp:align>
          </wp:positionH>
          <wp:positionV relativeFrom="page">
            <wp:posOffset>342900</wp:posOffset>
          </wp:positionV>
          <wp:extent cx="640080" cy="744220"/>
          <wp:effectExtent l="0" t="0" r="7620" b="0"/>
          <wp:wrapTopAndBottom/>
          <wp:docPr id="10478052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33"/>
    <w:rsid w:val="000326C6"/>
    <w:rsid w:val="00043D02"/>
    <w:rsid w:val="00145436"/>
    <w:rsid w:val="00153231"/>
    <w:rsid w:val="00175C15"/>
    <w:rsid w:val="001B4CFE"/>
    <w:rsid w:val="001D1823"/>
    <w:rsid w:val="002A62F6"/>
    <w:rsid w:val="002D5CAB"/>
    <w:rsid w:val="002F00A8"/>
    <w:rsid w:val="00315F8B"/>
    <w:rsid w:val="003A1884"/>
    <w:rsid w:val="003A75F4"/>
    <w:rsid w:val="00447F6A"/>
    <w:rsid w:val="00473078"/>
    <w:rsid w:val="0048755F"/>
    <w:rsid w:val="004961F2"/>
    <w:rsid w:val="004D45BB"/>
    <w:rsid w:val="004F05E2"/>
    <w:rsid w:val="004F18F2"/>
    <w:rsid w:val="0052616D"/>
    <w:rsid w:val="00556B15"/>
    <w:rsid w:val="005B7C69"/>
    <w:rsid w:val="005C25AB"/>
    <w:rsid w:val="005D7733"/>
    <w:rsid w:val="005F6908"/>
    <w:rsid w:val="00685B16"/>
    <w:rsid w:val="006870D1"/>
    <w:rsid w:val="006A3AE7"/>
    <w:rsid w:val="006F33CA"/>
    <w:rsid w:val="00726861"/>
    <w:rsid w:val="0075360B"/>
    <w:rsid w:val="007738A7"/>
    <w:rsid w:val="00783F66"/>
    <w:rsid w:val="00786D3A"/>
    <w:rsid w:val="007D4CB8"/>
    <w:rsid w:val="007F1B06"/>
    <w:rsid w:val="0083268F"/>
    <w:rsid w:val="008433DC"/>
    <w:rsid w:val="00857892"/>
    <w:rsid w:val="008E03D6"/>
    <w:rsid w:val="008E1BB0"/>
    <w:rsid w:val="008EF279"/>
    <w:rsid w:val="0094117F"/>
    <w:rsid w:val="00944A16"/>
    <w:rsid w:val="00977389"/>
    <w:rsid w:val="009E0E38"/>
    <w:rsid w:val="009F2FEF"/>
    <w:rsid w:val="009F52A0"/>
    <w:rsid w:val="00A961BE"/>
    <w:rsid w:val="00AB6DD2"/>
    <w:rsid w:val="00AC46AA"/>
    <w:rsid w:val="00AC5113"/>
    <w:rsid w:val="00ACBBB9"/>
    <w:rsid w:val="00AF3AB5"/>
    <w:rsid w:val="00B414F9"/>
    <w:rsid w:val="00B74E26"/>
    <w:rsid w:val="00B74FEA"/>
    <w:rsid w:val="00B86402"/>
    <w:rsid w:val="00BD2EBE"/>
    <w:rsid w:val="00C11F68"/>
    <w:rsid w:val="00C35783"/>
    <w:rsid w:val="00D60A22"/>
    <w:rsid w:val="00DA2644"/>
    <w:rsid w:val="00DB2F6D"/>
    <w:rsid w:val="00DB38DC"/>
    <w:rsid w:val="00E23DFC"/>
    <w:rsid w:val="00E95074"/>
    <w:rsid w:val="00E96925"/>
    <w:rsid w:val="00EB7953"/>
    <w:rsid w:val="00EC395D"/>
    <w:rsid w:val="00EF5E22"/>
    <w:rsid w:val="00F04F03"/>
    <w:rsid w:val="00F34CA2"/>
    <w:rsid w:val="00F40A20"/>
    <w:rsid w:val="00F45512"/>
    <w:rsid w:val="00F51C7C"/>
    <w:rsid w:val="00FB415D"/>
    <w:rsid w:val="00FD0744"/>
    <w:rsid w:val="00FE07B7"/>
    <w:rsid w:val="00FE3674"/>
    <w:rsid w:val="0113E626"/>
    <w:rsid w:val="02B00078"/>
    <w:rsid w:val="0518B93E"/>
    <w:rsid w:val="05E560D0"/>
    <w:rsid w:val="060CE969"/>
    <w:rsid w:val="063DD579"/>
    <w:rsid w:val="06A655AE"/>
    <w:rsid w:val="06F7CFB6"/>
    <w:rsid w:val="07789ECF"/>
    <w:rsid w:val="07FFC8C9"/>
    <w:rsid w:val="08575809"/>
    <w:rsid w:val="087A7124"/>
    <w:rsid w:val="094CBEDB"/>
    <w:rsid w:val="0B058C9C"/>
    <w:rsid w:val="0B366D6A"/>
    <w:rsid w:val="0B56A697"/>
    <w:rsid w:val="0B6A3CD8"/>
    <w:rsid w:val="0B764B35"/>
    <w:rsid w:val="0B94390A"/>
    <w:rsid w:val="0D349EDB"/>
    <w:rsid w:val="0DCAC081"/>
    <w:rsid w:val="0E0469EE"/>
    <w:rsid w:val="0E04DAEF"/>
    <w:rsid w:val="10CD4D6D"/>
    <w:rsid w:val="1162F9E6"/>
    <w:rsid w:val="126C094C"/>
    <w:rsid w:val="1277E3C7"/>
    <w:rsid w:val="129E8687"/>
    <w:rsid w:val="131ED051"/>
    <w:rsid w:val="13746B1B"/>
    <w:rsid w:val="13DAA0B5"/>
    <w:rsid w:val="1431BB34"/>
    <w:rsid w:val="153FD3BC"/>
    <w:rsid w:val="1577B102"/>
    <w:rsid w:val="15B3EFD3"/>
    <w:rsid w:val="1614022B"/>
    <w:rsid w:val="1637142C"/>
    <w:rsid w:val="181F49FC"/>
    <w:rsid w:val="190D818E"/>
    <w:rsid w:val="19B26831"/>
    <w:rsid w:val="1A08F9F8"/>
    <w:rsid w:val="1A5C479F"/>
    <w:rsid w:val="1C883D9B"/>
    <w:rsid w:val="1CC7F0D3"/>
    <w:rsid w:val="1D00909D"/>
    <w:rsid w:val="1D7DFD64"/>
    <w:rsid w:val="1D8761D6"/>
    <w:rsid w:val="1E0C4A84"/>
    <w:rsid w:val="1E2D5D68"/>
    <w:rsid w:val="1EE8550B"/>
    <w:rsid w:val="1EFFA223"/>
    <w:rsid w:val="1F006FC4"/>
    <w:rsid w:val="20A0E761"/>
    <w:rsid w:val="210AFC99"/>
    <w:rsid w:val="21C6CD05"/>
    <w:rsid w:val="22611B56"/>
    <w:rsid w:val="226E337A"/>
    <w:rsid w:val="239D2721"/>
    <w:rsid w:val="2437D96D"/>
    <w:rsid w:val="255873C2"/>
    <w:rsid w:val="25E0AC8D"/>
    <w:rsid w:val="26307640"/>
    <w:rsid w:val="26A082E4"/>
    <w:rsid w:val="2793CC28"/>
    <w:rsid w:val="27DB1CF1"/>
    <w:rsid w:val="2837ABE5"/>
    <w:rsid w:val="29C3CC9F"/>
    <w:rsid w:val="2A5242C7"/>
    <w:rsid w:val="2B3E8D90"/>
    <w:rsid w:val="2C02D6FE"/>
    <w:rsid w:val="2C496C38"/>
    <w:rsid w:val="2C97EA74"/>
    <w:rsid w:val="2DE8784A"/>
    <w:rsid w:val="2DEA57A7"/>
    <w:rsid w:val="2DF71DB0"/>
    <w:rsid w:val="2E3AFC1F"/>
    <w:rsid w:val="2E5F0724"/>
    <w:rsid w:val="3044843F"/>
    <w:rsid w:val="327AA3CD"/>
    <w:rsid w:val="337A4F95"/>
    <w:rsid w:val="34997294"/>
    <w:rsid w:val="34AAA866"/>
    <w:rsid w:val="34C6388F"/>
    <w:rsid w:val="357D1CF1"/>
    <w:rsid w:val="3634C166"/>
    <w:rsid w:val="367980E7"/>
    <w:rsid w:val="3709185C"/>
    <w:rsid w:val="37231B19"/>
    <w:rsid w:val="373CB970"/>
    <w:rsid w:val="3761751B"/>
    <w:rsid w:val="379508B5"/>
    <w:rsid w:val="379E7E29"/>
    <w:rsid w:val="37A0FB14"/>
    <w:rsid w:val="37A52E80"/>
    <w:rsid w:val="37F8835B"/>
    <w:rsid w:val="38008184"/>
    <w:rsid w:val="38250B58"/>
    <w:rsid w:val="38875CC0"/>
    <w:rsid w:val="3A6F7D8E"/>
    <w:rsid w:val="3BCA152F"/>
    <w:rsid w:val="3D0127D4"/>
    <w:rsid w:val="3D384A14"/>
    <w:rsid w:val="3D4E2D25"/>
    <w:rsid w:val="3DC0144F"/>
    <w:rsid w:val="3E69D851"/>
    <w:rsid w:val="3ED9B579"/>
    <w:rsid w:val="3EE45F75"/>
    <w:rsid w:val="3F35F550"/>
    <w:rsid w:val="3F66CDA7"/>
    <w:rsid w:val="3F9E2F3A"/>
    <w:rsid w:val="411FB2D6"/>
    <w:rsid w:val="41672907"/>
    <w:rsid w:val="42759047"/>
    <w:rsid w:val="42DA6A2E"/>
    <w:rsid w:val="43196135"/>
    <w:rsid w:val="45DAFA33"/>
    <w:rsid w:val="462715B4"/>
    <w:rsid w:val="4785573A"/>
    <w:rsid w:val="48259F6D"/>
    <w:rsid w:val="48A31582"/>
    <w:rsid w:val="48A4C786"/>
    <w:rsid w:val="491D6CA8"/>
    <w:rsid w:val="49A03DBB"/>
    <w:rsid w:val="4AB2841F"/>
    <w:rsid w:val="4B36AB65"/>
    <w:rsid w:val="4BA18F3E"/>
    <w:rsid w:val="4BA2702A"/>
    <w:rsid w:val="4BD80246"/>
    <w:rsid w:val="4D2A9262"/>
    <w:rsid w:val="4D69D787"/>
    <w:rsid w:val="4EEC67CE"/>
    <w:rsid w:val="4F97A48F"/>
    <w:rsid w:val="504A018F"/>
    <w:rsid w:val="5053F886"/>
    <w:rsid w:val="506BC1A6"/>
    <w:rsid w:val="51015082"/>
    <w:rsid w:val="523DE192"/>
    <w:rsid w:val="5367DCF9"/>
    <w:rsid w:val="54C1042A"/>
    <w:rsid w:val="54F6A497"/>
    <w:rsid w:val="57E50F6B"/>
    <w:rsid w:val="5823C6EB"/>
    <w:rsid w:val="59111B22"/>
    <w:rsid w:val="5B19BEB8"/>
    <w:rsid w:val="5B2E8D4B"/>
    <w:rsid w:val="5B7A7A79"/>
    <w:rsid w:val="5BF24557"/>
    <w:rsid w:val="5C5DC920"/>
    <w:rsid w:val="5C64EEDD"/>
    <w:rsid w:val="5C6F2F14"/>
    <w:rsid w:val="5C9FBEEF"/>
    <w:rsid w:val="5D002941"/>
    <w:rsid w:val="5E2149D8"/>
    <w:rsid w:val="5E371A25"/>
    <w:rsid w:val="5E37A2D1"/>
    <w:rsid w:val="5E8333CE"/>
    <w:rsid w:val="5EB78A0E"/>
    <w:rsid w:val="5F21E357"/>
    <w:rsid w:val="5FF9E2E7"/>
    <w:rsid w:val="61F418BA"/>
    <w:rsid w:val="62554AA3"/>
    <w:rsid w:val="632A0C45"/>
    <w:rsid w:val="635E6D1C"/>
    <w:rsid w:val="637A7474"/>
    <w:rsid w:val="6394D8E6"/>
    <w:rsid w:val="648FD024"/>
    <w:rsid w:val="64A8E300"/>
    <w:rsid w:val="660CB439"/>
    <w:rsid w:val="6670F356"/>
    <w:rsid w:val="674E106A"/>
    <w:rsid w:val="6767F764"/>
    <w:rsid w:val="696A189C"/>
    <w:rsid w:val="6AB7ED47"/>
    <w:rsid w:val="6BF30023"/>
    <w:rsid w:val="6C0B7064"/>
    <w:rsid w:val="6C2932B1"/>
    <w:rsid w:val="6D691A6D"/>
    <w:rsid w:val="6D89730D"/>
    <w:rsid w:val="6E034B20"/>
    <w:rsid w:val="6E119553"/>
    <w:rsid w:val="703B0B54"/>
    <w:rsid w:val="714EBE3A"/>
    <w:rsid w:val="7160656B"/>
    <w:rsid w:val="7252B350"/>
    <w:rsid w:val="730E2E82"/>
    <w:rsid w:val="733121BC"/>
    <w:rsid w:val="756DEFCC"/>
    <w:rsid w:val="779AA6B4"/>
    <w:rsid w:val="787D17F7"/>
    <w:rsid w:val="789F6928"/>
    <w:rsid w:val="78C089C1"/>
    <w:rsid w:val="7A9D849C"/>
    <w:rsid w:val="7ADFF4EA"/>
    <w:rsid w:val="7C4F4FFE"/>
    <w:rsid w:val="7D35FEB2"/>
    <w:rsid w:val="7D3C44E1"/>
    <w:rsid w:val="7E24448D"/>
    <w:rsid w:val="7FB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A1DA4"/>
  <w15:chartTrackingRefBased/>
  <w15:docId w15:val="{5FC4CDB6-0B34-482A-A047-E826A2B0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7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7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7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7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7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7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7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7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77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77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77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77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77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77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7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7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77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77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77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77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773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8640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640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60A2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3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6C6"/>
  </w:style>
  <w:style w:type="paragraph" w:styleId="Zpat">
    <w:name w:val="footer"/>
    <w:basedOn w:val="Normln"/>
    <w:link w:val="ZpatChar"/>
    <w:uiPriority w:val="99"/>
    <w:unhideWhenUsed/>
    <w:rsid w:val="0003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keting@mikulovskarozvoj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ravodajmikulov.cz/aktuality/mikulov-kultura/7619-spisovatele-a-obyvatele-mikulova-si-maji-navzajem-co-d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Ryšánek</dc:creator>
  <cp:keywords/>
  <dc:description/>
  <cp:lastModifiedBy>Šmikmátor Jan</cp:lastModifiedBy>
  <cp:revision>8</cp:revision>
  <cp:lastPrinted>2025-02-18T05:09:00Z</cp:lastPrinted>
  <dcterms:created xsi:type="dcterms:W3CDTF">2025-03-19T09:40:00Z</dcterms:created>
  <dcterms:modified xsi:type="dcterms:W3CDTF">2025-03-21T08:46:00Z</dcterms:modified>
</cp:coreProperties>
</file>